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5040" w:firstLine="0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040" w:firstLine="0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________________________</w:t>
        <w:tab/>
      </w:r>
    </w:p>
    <w:p w:rsidR="00000000" w:rsidDel="00000000" w:rsidP="00000000" w:rsidRDefault="00000000" w:rsidRPr="00000000">
      <w:pPr>
        <w:ind w:left="2880" w:firstLine="0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Phone Number ________________________</w:t>
      </w:r>
    </w:p>
    <w:p w:rsidR="00000000" w:rsidDel="00000000" w:rsidP="00000000" w:rsidRDefault="00000000" w:rsidRPr="00000000">
      <w:pPr>
        <w:ind w:left="2880" w:firstLine="0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Email Address ________________________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2018 - 2019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The Voice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Staff Application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Due: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February 23, 2018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Electronic applications are on the IHS Voice Facebook Page/the ihsvoice.com website/Schoolloop. Physical copies in Room 21.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SHORT ANSWERS ON SECOND PAGE OF APPLICATION MUST BE TYPED.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interest in the journalism staff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2018-2019</w:t>
      </w:r>
      <w:r w:rsidDel="00000000" w:rsidR="00000000" w:rsidRPr="00000000">
        <w:rPr>
          <w:rFonts w:ascii="Arial" w:cs="Arial" w:eastAsia="Arial" w:hAnsi="Arial"/>
          <w:rtl w:val="0"/>
        </w:rPr>
        <w:t xml:space="preserve"> school year. </w:t>
      </w:r>
      <w:r w:rsidDel="00000000" w:rsidR="00000000" w:rsidRPr="00000000">
        <w:rPr>
          <w:rFonts w:ascii="Arial" w:cs="Arial" w:eastAsia="Arial" w:hAnsi="Arial"/>
          <w:rtl w:val="0"/>
        </w:rPr>
        <w:t xml:space="preserve">Please note that this application is only for the newspaper staff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Voice</w:t>
      </w:r>
      <w:r w:rsidDel="00000000" w:rsidR="00000000" w:rsidRPr="00000000">
        <w:rPr>
          <w:rFonts w:ascii="Arial" w:cs="Arial" w:eastAsia="Arial" w:hAnsi="Arial"/>
          <w:rtl w:val="0"/>
        </w:rPr>
        <w:t xml:space="preserve">) and is not affiliated with the yearbook (SAGA) or literary magazine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Penchant</w:t>
      </w:r>
      <w:r w:rsidDel="00000000" w:rsidR="00000000" w:rsidRPr="00000000">
        <w:rPr>
          <w:rFonts w:ascii="Arial" w:cs="Arial" w:eastAsia="Arial" w:hAnsi="Arial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 parts of the application must be completed to be considered for an interview.</w:t>
      </w:r>
      <w:r w:rsidDel="00000000" w:rsidR="00000000" w:rsidRPr="00000000">
        <w:rPr>
          <w:rFonts w:ascii="Arial" w:cs="Arial" w:eastAsia="Arial" w:hAnsi="Arial"/>
          <w:rtl w:val="0"/>
        </w:rPr>
        <w:t xml:space="preserve"> Filling out this application does not guarantee your acceptance onto the staff for next year.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follow the instructions below carefully and return this application and requested materials to Mr. Phillips in room 21 by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Friday, February 23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Late or incomplete applications will not be considered</w:t>
      </w:r>
      <w:r w:rsidDel="00000000" w:rsidR="00000000" w:rsidRPr="00000000">
        <w:rPr>
          <w:rFonts w:ascii="Arial" w:cs="Arial" w:eastAsia="Arial" w:hAnsi="Arial"/>
          <w:rtl w:val="0"/>
        </w:rPr>
        <w:t xml:space="preserve">. The Voice will contact you to set up an interview time at the email address listed above after we receive your application.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Directions: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before="1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 all parts of this application.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before="1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Request a teacher to submit a recommendation email directly to Mr. Phillips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before</w:t>
      </w:r>
      <w:r w:rsidDel="00000000" w:rsidR="00000000" w:rsidRPr="00000000">
        <w:rPr>
          <w:rFonts w:ascii="Arial" w:cs="Arial" w:eastAsia="Arial" w:hAnsi="Arial"/>
          <w:rtl w:val="0"/>
        </w:rPr>
        <w:t xml:space="preserve"> the deadline. Be sure to ask for the recommendation well in advance of the deadline so your teachers have plenty of time to complete them.</w:t>
      </w:r>
    </w:p>
    <w:p w:rsidR="00000000" w:rsidDel="00000000" w:rsidP="00000000" w:rsidRDefault="00000000" w:rsidRPr="00000000">
      <w:pPr>
        <w:spacing w:before="120" w:lineRule="auto"/>
        <w:ind w:left="-630" w:right="-1080" w:firstLine="135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the teacher’s name here: 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before="1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are interested in a photographer or layout/Web design position, submit a sample of your work if you have one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before="120" w:lineRule="auto"/>
        <w:ind w:left="72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Make yourself available for a writing sample session after school 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Friday, February 23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in room 21. Your completed application is also due at this time.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write down your schedule for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</w:t>
      </w:r>
      <w:r w:rsidDel="00000000" w:rsidR="00000000" w:rsidRPr="00000000">
        <w:rPr>
          <w:rFonts w:ascii="Arial" w:cs="Arial" w:eastAsia="Arial" w:hAnsi="Arial"/>
          <w:rtl w:val="0"/>
        </w:rPr>
        <w:t xml:space="preserve"> school year. </w:t>
      </w:r>
    </w:p>
    <w:tbl>
      <w:tblPr>
        <w:tblStyle w:val="Table2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4"/>
        <w:gridCol w:w="3562"/>
        <w:gridCol w:w="3609"/>
        <w:gridCol w:w="1175"/>
        <w:tblGridChange w:id="0">
          <w:tblGrid>
            <w:gridCol w:w="1004"/>
            <w:gridCol w:w="3562"/>
            <w:gridCol w:w="3609"/>
            <w:gridCol w:w="117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Period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Teacher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Room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2017-2018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The Voice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Staff Application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Please type &amp; print your responses to this page of the application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 </w:t>
      </w:r>
    </w:p>
    <w:p w:rsidR="00000000" w:rsidDel="00000000" w:rsidP="00000000" w:rsidRDefault="00000000" w:rsidRPr="00000000">
      <w:pPr>
        <w:ind w:firstLine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1.What do you think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Voice </w:t>
      </w:r>
      <w:r w:rsidDel="00000000" w:rsidR="00000000" w:rsidRPr="00000000">
        <w:rPr>
          <w:rFonts w:ascii="Arial" w:cs="Arial" w:eastAsia="Arial" w:hAnsi="Arial"/>
          <w:rtl w:val="0"/>
        </w:rPr>
        <w:t xml:space="preserve">does for the IHS community? (2-3 sentences)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Describe the most difficult challenge you’ve overcome. (2-3 sentences)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color w:val="2e2e2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Scavenger hunt: Find in-depth information about the </w:t>
      </w:r>
      <w:r w:rsidDel="00000000" w:rsidR="00000000" w:rsidRPr="00000000">
        <w:rPr>
          <w:rFonts w:ascii="Arial" w:cs="Arial" w:eastAsia="Arial" w:hAnsi="Arial"/>
          <w:color w:val="2e2e2e"/>
          <w:rtl w:val="0"/>
        </w:rPr>
        <w:t xml:space="preserve">Fremont City Council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color w:val="2e2e2e"/>
        </w:rPr>
      </w:pPr>
      <w:r w:rsidDel="00000000" w:rsidR="00000000" w:rsidRPr="00000000">
        <w:rPr>
          <w:rFonts w:ascii="Arial" w:cs="Arial" w:eastAsia="Arial" w:hAnsi="Arial"/>
          <w:color w:val="2e2e2e"/>
          <w:rtl w:val="0"/>
        </w:rPr>
        <w:t xml:space="preserve">Regular Meeting.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Describe the step-by-step process you used to find this information.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and time/Location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Find the item titled “EXTRAORDINARY ADJUSTMENT TO TRANSFER STATION SERVICE FEES” on the agenda. 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Provide a summary of the Fiscal impact (2-3 sentences). Keep it concise and get the major points.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bookmarkStart w:colFirst="0" w:colLast="0" w:name="_h6e23wpesssi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Extracurricular activity (Briefly describe)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Frequency/Time spent per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Skills/Value</w:t>
            </w:r>
          </w:p>
        </w:tc>
      </w:tr>
      <w:tr>
        <w:trPr>
          <w:trHeight w:val="2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2"/>
          <w:szCs w:val="22"/>
        </w:rPr>
      </w:pPr>
      <w:bookmarkStart w:colFirst="0" w:colLast="0" w:name="_kliakjlp6u6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2"/>
          <w:szCs w:val="22"/>
        </w:rPr>
      </w:pPr>
      <w:bookmarkStart w:colFirst="0" w:colLast="0" w:name="_p2eiraiqt0i8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5. Describe</w:t>
      </w:r>
      <w:r w:rsidDel="00000000" w:rsidR="00000000" w:rsidRPr="00000000">
        <w:rPr>
          <w:rFonts w:ascii="Arial" w:cs="Arial" w:eastAsia="Arial" w:hAnsi="Arial"/>
          <w:rtl w:val="0"/>
        </w:rPr>
        <w:t xml:space="preserve"> some skills or abilities you have whether you think they would be useful for Journalism or not.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(Hint: Don’t just say you’re hardworking, honest, or a good writer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We trust that you already are all of those things.)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bookmarkStart w:colFirst="0" w:colLast="0" w:name="_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Create 2 questions that drive you. Explain.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What makes a great villain (300 words max)?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Writing Prompt: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Write a brief letter to the editor for an article from this year that you really liked or disliked (400-600 words). 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/>
      <w:pgMar w:bottom="72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entury" w:cs="Century" w:eastAsia="Century" w:hAnsi="Century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